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="240" w:lineRule="auto"/>
        <w:ind w:left="0" w:right="0" w:hanging="432"/>
        <w:jc w:val="center"/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Заявление в ООО «ТОПДОМЕН» от Администратора домена - физического лица о передаче права администрирования домена другому лицу  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Феоктистову И.В.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от___________________________________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(серия, номер паспорта, когда выдан)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(кем выдан)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72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Я,________________________________________________________________________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прошу передать права по администрированию домена(ов) 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(наименование домена(ов) 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(Primary, Secondary DNS)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физ.лиц:</w:t>
      </w:r>
    </w:p>
    <w:tbl>
      <w:tblPr>
        <w:tblStyle w:val="Table3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с компанией ТОПДОМЕН)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партнера с компанией ТОПДОМЕН)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 / 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"_________________" ____________ 20___ г.</w:t>
      </w:r>
    </w:p>
    <w:p w:rsidR="00000000" w:rsidDel="00000000" w:rsidP="00000000" w:rsidRDefault="00000000" w:rsidRPr="00000000" w14:paraId="0000003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APdeEy1DUBfZktpo1YnRbiUuvQ==">AMUW2mW/uTUhRpkSL/lgk4eZFiwYvsEUixGympXYQtVIzRS++slqDoDIuX3kys+0+KpKk69hIj85mQxM+qhOkF0+sPD7ydSFwm7/1z/ELiT6f7O1tWaw7EE=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